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985"/>
          <w:tab w:val="right" w:leader="none" w:pos="8504"/>
        </w:tabs>
        <w:spacing w:before="160" w:line="36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323850</wp:posOffset>
            </wp:positionH>
            <wp:positionV relativeFrom="paragraph">
              <wp:posOffset>1666875</wp:posOffset>
            </wp:positionV>
            <wp:extent cx="4988532" cy="4420443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1159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88532" cy="44204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tabs>
          <w:tab w:val="left" w:leader="none" w:pos="1985"/>
          <w:tab w:val="right" w:leader="none" w:pos="8504"/>
        </w:tabs>
        <w:spacing w:before="160" w:line="360" w:lineRule="auto"/>
        <w:jc w:val="center"/>
        <w:rPr>
          <w:b w:val="1"/>
          <w:b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985"/>
          <w:tab w:val="right" w:leader="none" w:pos="8504"/>
        </w:tabs>
        <w:spacing w:before="160" w:line="360" w:lineRule="auto"/>
        <w:jc w:val="center"/>
        <w:rPr>
          <w:i w:val="1"/>
          <w:iCs w:val="1"/>
          <w:sz w:val="30"/>
          <w:szCs w:val="30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 P E R I T I V O   H O U 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985"/>
          <w:tab w:val="right" w:leader="none" w:pos="8504"/>
        </w:tabs>
        <w:spacing w:line="240" w:lineRule="auto"/>
        <w:jc w:val="center"/>
        <w:rPr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985"/>
          <w:tab w:val="right" w:leader="none" w:pos="8504"/>
        </w:tabs>
        <w:spacing w:line="240" w:lineRule="auto"/>
        <w:jc w:val="center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Monday - Friday</w:t>
      </w:r>
    </w:p>
    <w:p w:rsidR="00000000" w:rsidDel="00000000" w:rsidP="00000000" w:rsidRDefault="00000000" w:rsidRPr="00000000" w14:paraId="00000007">
      <w:pPr>
        <w:tabs>
          <w:tab w:val="left" w:leader="none" w:pos="1985"/>
          <w:tab w:val="right" w:leader="none" w:pos="8504"/>
        </w:tabs>
        <w:jc w:val="center"/>
        <w:rPr>
          <w:i w:val="1"/>
          <w:iCs w:val="1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4pm - 6pm</w:t>
      </w:r>
    </w:p>
    <w:p w:rsidR="00000000" w:rsidDel="00000000" w:rsidP="00000000" w:rsidRDefault="00000000" w:rsidRPr="00000000" w14:paraId="00000008">
      <w:pPr>
        <w:tabs>
          <w:tab w:val="left" w:leader="none" w:pos="1985"/>
          <w:tab w:val="right" w:leader="none" w:pos="9630"/>
        </w:tabs>
        <w:spacing w:before="160" w:lineRule="auto"/>
        <w:ind w:left="0" w:right="-135" w:firstLine="0"/>
        <w:jc w:val="left"/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985"/>
          <w:tab w:val="right" w:leader="none" w:pos="8504"/>
        </w:tabs>
        <w:spacing w:before="160" w:lineRule="auto"/>
        <w:ind w:left="0" w:right="960" w:firstLine="0"/>
        <w:jc w:val="left"/>
        <w:rPr>
          <w:i w:val="1"/>
          <w:i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985"/>
          <w:tab w:val="right" w:leader="none" w:pos="8504"/>
        </w:tabs>
        <w:spacing w:before="160" w:lineRule="auto"/>
        <w:ind w:left="1170" w:right="960" w:firstLine="0"/>
        <w:jc w:val="center"/>
        <w:rPr>
          <w:color w:val="ffff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right" w:leader="none" w:pos="8994"/>
        </w:tabs>
        <w:spacing w:line="240" w:lineRule="auto"/>
        <w:ind w:left="-360" w:right="-480" w:firstLine="0"/>
        <w:rPr>
          <w:b w:val="1"/>
          <w:bCs w:val="1"/>
          <w:color w:val="050505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right" w:leader="none" w:pos="9090"/>
        </w:tabs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B Y   T H E   G L A S 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9090"/>
          <w:tab w:val="right" w:leader="none" w:pos="9356"/>
        </w:tabs>
        <w:spacing w:after="240" w:before="240" w:line="240" w:lineRule="auto"/>
        <w:ind w:right="-300"/>
        <w:rPr>
          <w:b w:val="1"/>
          <w:bCs w:val="1"/>
          <w:color w:val="050505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NV  Ayala  ‘Brut Majeur’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Aÿ-Champagne   France</w:t>
      </w:r>
      <w:r w:rsidDel="00000000" w:rsidR="00000000" w:rsidRPr="00000000">
        <w:rPr>
          <w:sz w:val="26"/>
          <w:szCs w:val="26"/>
          <w:rtl w:val="0"/>
        </w:rPr>
        <w:tab/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9090"/>
          <w:tab w:val="right" w:leader="none" w:pos="9356"/>
        </w:tabs>
        <w:spacing w:after="240" w:before="240" w:line="240" w:lineRule="auto"/>
        <w:ind w:right="-30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2020  Picpoul  Benjamin Darnault 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Languedoc   France</w:t>
      </w:r>
      <w:r w:rsidDel="00000000" w:rsidR="00000000" w:rsidRPr="00000000">
        <w:rPr>
          <w:sz w:val="26"/>
          <w:szCs w:val="26"/>
          <w:rtl w:val="0"/>
        </w:rPr>
        <w:tab/>
        <w:t xml:space="preserve">10</w:t>
      </w:r>
    </w:p>
    <w:p w:rsidR="00000000" w:rsidDel="00000000" w:rsidP="00000000" w:rsidRDefault="00000000" w:rsidRPr="00000000" w14:paraId="0000000F">
      <w:pPr>
        <w:tabs>
          <w:tab w:val="right" w:leader="none" w:pos="9090"/>
        </w:tabs>
        <w:spacing w:after="240" w:before="240" w:lineRule="auto"/>
        <w:ind w:right="-30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2024  Malbec  Tilia  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Mendoza   Argentina  </w:t>
      </w:r>
      <w:r w:rsidDel="00000000" w:rsidR="00000000" w:rsidRPr="00000000">
        <w:rPr>
          <w:sz w:val="26"/>
          <w:szCs w:val="26"/>
          <w:rtl w:val="0"/>
        </w:rPr>
        <w:tab/>
        <w:t xml:space="preserve">10</w:t>
      </w:r>
    </w:p>
    <w:p w:rsidR="00000000" w:rsidDel="00000000" w:rsidP="00000000" w:rsidRDefault="00000000" w:rsidRPr="00000000" w14:paraId="00000010">
      <w:pPr>
        <w:tabs>
          <w:tab w:val="right" w:leader="none" w:pos="9090"/>
        </w:tabs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right" w:leader="none" w:pos="9090"/>
        </w:tabs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090"/>
        </w:tabs>
        <w:spacing w:line="360" w:lineRule="auto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right" w:leader="none" w:pos="9090"/>
        </w:tabs>
        <w:spacing w:line="36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O N   T A P</w:t>
      </w:r>
      <w:r w:rsidDel="00000000" w:rsidR="00000000" w:rsidRPr="00000000">
        <w:rPr>
          <w:sz w:val="26"/>
          <w:szCs w:val="26"/>
          <w:rtl w:val="0"/>
        </w:rPr>
        <w:tab/>
      </w:r>
    </w:p>
    <w:p w:rsidR="00000000" w:rsidDel="00000000" w:rsidP="00000000" w:rsidRDefault="00000000" w:rsidRPr="00000000" w14:paraId="00000014">
      <w:pPr>
        <w:tabs>
          <w:tab w:val="right" w:leader="none" w:pos="9180"/>
        </w:tabs>
        <w:spacing w:after="240" w:before="240" w:lineRule="auto"/>
        <w:ind w:right="-30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Leigh Street Draught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sz w:val="26"/>
          <w:szCs w:val="26"/>
          <w:rtl w:val="0"/>
        </w:rPr>
        <w:t xml:space="preserve">‘Brewed by Mismatch’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SA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4.2% </w:t>
      </w:r>
      <w:r w:rsidDel="00000000" w:rsidR="00000000" w:rsidRPr="00000000">
        <w:rPr>
          <w:sz w:val="26"/>
          <w:szCs w:val="26"/>
          <w:rtl w:val="0"/>
        </w:rPr>
        <w:tab/>
        <w:t xml:space="preserve">10</w:t>
      </w:r>
    </w:p>
    <w:p w:rsidR="00000000" w:rsidDel="00000000" w:rsidP="00000000" w:rsidRDefault="00000000" w:rsidRPr="00000000" w14:paraId="00000015">
      <w:pPr>
        <w:tabs>
          <w:tab w:val="right" w:leader="none" w:pos="9180"/>
        </w:tabs>
        <w:spacing w:after="240" w:before="240" w:lineRule="auto"/>
        <w:ind w:right="-30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Nevermind Pale Ale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</w:t>
      </w:r>
      <w:r w:rsidDel="00000000" w:rsidR="00000000" w:rsidRPr="00000000">
        <w:rPr>
          <w:sz w:val="26"/>
          <w:szCs w:val="26"/>
          <w:rtl w:val="0"/>
        </w:rPr>
        <w:t xml:space="preserve">‘Brewed by Mismatch’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  SA</w:t>
      </w:r>
      <w:r w:rsidDel="00000000" w:rsidR="00000000" w:rsidRPr="00000000">
        <w:rPr>
          <w:sz w:val="26"/>
          <w:szCs w:val="26"/>
          <w:rtl w:val="0"/>
        </w:rPr>
        <w:t xml:space="preserve">  </w:t>
      </w: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 5.0%</w:t>
      </w:r>
      <w:r w:rsidDel="00000000" w:rsidR="00000000" w:rsidRPr="00000000">
        <w:rPr>
          <w:sz w:val="26"/>
          <w:szCs w:val="26"/>
          <w:rtl w:val="0"/>
        </w:rPr>
        <w:tab/>
        <w:t xml:space="preserve">10</w:t>
      </w:r>
    </w:p>
    <w:p w:rsidR="00000000" w:rsidDel="00000000" w:rsidP="00000000" w:rsidRDefault="00000000" w:rsidRPr="00000000" w14:paraId="00000016">
      <w:pPr>
        <w:tabs>
          <w:tab w:val="right" w:leader="none" w:pos="9180"/>
        </w:tabs>
        <w:spacing w:line="276" w:lineRule="auto"/>
        <w:ind w:right="-30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9180"/>
        </w:tabs>
        <w:spacing w:line="276" w:lineRule="auto"/>
        <w:ind w:right="-30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right" w:leader="none" w:pos="9180"/>
        </w:tabs>
        <w:spacing w:line="276" w:lineRule="auto"/>
        <w:ind w:right="-30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180"/>
        </w:tabs>
        <w:spacing w:line="276" w:lineRule="auto"/>
        <w:ind w:right="-300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right" w:leader="none" w:pos="9180"/>
        </w:tabs>
        <w:spacing w:line="276" w:lineRule="auto"/>
        <w:ind w:right="-300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A P E R I T I V O    S P R I T Z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12</w:t>
      </w:r>
    </w:p>
    <w:p w:rsidR="00000000" w:rsidDel="00000000" w:rsidP="00000000" w:rsidRDefault="00000000" w:rsidRPr="00000000" w14:paraId="0000001B">
      <w:pPr>
        <w:tabs>
          <w:tab w:val="right" w:leader="none" w:pos="9186"/>
        </w:tabs>
        <w:spacing w:before="200" w:line="276" w:lineRule="auto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Cappelletti vino aperitivo, orange, tonic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699.1999999999998" w:top="1699.1999999999998" w:left="990.0000000000002" w:right="1699.199999999999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4Q0lreChujvtxOVh3kMdmSsvrw==">CgMxLjA4AHIhMWtjTmNFWVYyU05JSkxkV2ZLdWREbzNDcnh0ZXRyV3JU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